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5A3B" w:rsidRDefault="001C503B">
      <w:bookmarkStart w:id="0" w:name="_GoBack"/>
      <w:bookmarkEnd w:id="0"/>
      <w:r>
        <w:rPr>
          <w:b/>
        </w:rPr>
        <w:t>Chapter 1: Mapping Your Literacy [an unfinished map that students can analyze like tammy’s brain]</w:t>
      </w:r>
    </w:p>
    <w:p w:rsidR="003E5A3B" w:rsidRDefault="001C503B">
      <w:r>
        <w:rPr>
          <w:i/>
        </w:rPr>
        <w:t>Group 1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>Talking about questions; showed them a literacy history map (often lacked organization); read the article on how to read a map; discuss reading/using a map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>1st ACTIVITY: Show a map; everyone tries to figure out what is there (elements), how is it organized</w:t>
      </w:r>
      <w:r>
        <w:t>, and what is its reason for being (what does it show/significance)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>READING ACTIVITY: Out loud, wear armor:) Break the reading and give a window; best strategy: annotate and break things up [NOTE TO SELF: make sure to add the links to Brandt annotation and</w:t>
      </w:r>
      <w:r>
        <w:t xml:space="preserve"> reading questions; change Brandt to </w:t>
      </w:r>
      <w:r>
        <w:rPr>
          <w:i/>
        </w:rPr>
        <w:t>Remembering</w:t>
      </w:r>
      <w:r>
        <w:t xml:space="preserve">; link to autobiography is dead, fix it]; frame the purpose or ask them why they think you assigned the article; mapping the reading </w:t>
      </w:r>
      <w:r>
        <w:lastRenderedPageBreak/>
        <w:t>and applying what they did from the literacy map; you can also teach person</w:t>
      </w:r>
      <w:r>
        <w:t>al annotation styles and ask them to analyze what they’re doing as a reviser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 xml:space="preserve">TIMED WRITING: Go over prompt, 25 minutes covering paper, just generating, and then let them revise the next day (what stays and what goes; what is the significance that seems to </w:t>
      </w:r>
      <w:r>
        <w:t>emerge; finding purpose through reflection instead of projection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>CONFERENCING: Make it regular, make it specific, make it quick and with consequence (do this in order to help me understand that; got it; next thing)</w:t>
      </w:r>
    </w:p>
    <w:p w:rsidR="003E5A3B" w:rsidRDefault="001C503B">
      <w:pPr>
        <w:numPr>
          <w:ilvl w:val="0"/>
          <w:numId w:val="4"/>
        </w:numPr>
        <w:ind w:hanging="360"/>
        <w:contextualSpacing/>
      </w:pPr>
      <w:r>
        <w:t xml:space="preserve">NOTE TO SELF: 2 sequences until the find </w:t>
      </w:r>
      <w:r>
        <w:t>the pattern</w:t>
      </w:r>
    </w:p>
    <w:p w:rsidR="003E5A3B" w:rsidRDefault="001C503B">
      <w:r>
        <w:rPr>
          <w:i/>
        </w:rPr>
        <w:t>Group 2</w:t>
      </w:r>
    </w:p>
    <w:p w:rsidR="003E5A3B" w:rsidRDefault="001C503B">
      <w:pPr>
        <w:numPr>
          <w:ilvl w:val="0"/>
          <w:numId w:val="5"/>
        </w:numPr>
        <w:ind w:hanging="360"/>
        <w:contextualSpacing/>
      </w:pPr>
      <w:r>
        <w:t>Class discussion about histories of readers and writers</w:t>
      </w:r>
    </w:p>
    <w:p w:rsidR="003E5A3B" w:rsidRDefault="001C503B">
      <w:pPr>
        <w:numPr>
          <w:ilvl w:val="0"/>
          <w:numId w:val="5"/>
        </w:numPr>
        <w:ind w:hanging="360"/>
        <w:contextualSpacing/>
      </w:pPr>
      <w:r>
        <w:lastRenderedPageBreak/>
        <w:t>Practice mapping with simple concepts; adding, subtracting, relationships (a day in the life as a practice map); proposal of a map (which would be a great public presentation to sh</w:t>
      </w:r>
      <w:r>
        <w:t>are as many different forms as possible and then teacher could point out how they work, sims, and differences)</w:t>
      </w:r>
    </w:p>
    <w:p w:rsidR="003E5A3B" w:rsidRDefault="001C503B">
      <w:pPr>
        <w:numPr>
          <w:ilvl w:val="0"/>
          <w:numId w:val="5"/>
        </w:numPr>
        <w:ind w:hanging="360"/>
        <w:contextualSpacing/>
      </w:pPr>
      <w:r>
        <w:t>Structure: from map to narrative; examples; adapt the stream of consciousness to a meaningful structure</w:t>
      </w:r>
    </w:p>
    <w:p w:rsidR="003E5A3B" w:rsidRDefault="001C503B">
      <w:pPr>
        <w:numPr>
          <w:ilvl w:val="0"/>
          <w:numId w:val="5"/>
        </w:numPr>
        <w:ind w:hanging="360"/>
        <w:contextualSpacing/>
      </w:pPr>
      <w:r>
        <w:t>Closing a draft (to put away for awhile)</w:t>
      </w:r>
    </w:p>
    <w:p w:rsidR="003E5A3B" w:rsidRDefault="001C503B">
      <w:pPr>
        <w:numPr>
          <w:ilvl w:val="0"/>
          <w:numId w:val="5"/>
        </w:numPr>
        <w:ind w:hanging="360"/>
        <w:contextualSpacing/>
      </w:pPr>
      <w:r>
        <w:t>NOTE TO SELF: ADD some way for them to rate the advanced drafts</w:t>
      </w:r>
    </w:p>
    <w:p w:rsidR="003E5A3B" w:rsidRDefault="003E5A3B"/>
    <w:p w:rsidR="003E5A3B" w:rsidRDefault="001C503B">
      <w:r>
        <w:rPr>
          <w:b/>
        </w:rPr>
        <w:t xml:space="preserve">Chapter 2: Analyzing Your Audiences [put an audience </w:t>
      </w:r>
    </w:p>
    <w:p w:rsidR="003E5A3B" w:rsidRDefault="001C503B">
      <w:pPr>
        <w:numPr>
          <w:ilvl w:val="0"/>
          <w:numId w:val="3"/>
        </w:numPr>
        <w:ind w:hanging="360"/>
        <w:contextualSpacing/>
      </w:pPr>
      <w:r>
        <w:t>Monday is a refresher day; bridge question; potential audience; Defining terms like audience with examples; these would be like sample sh</w:t>
      </w:r>
      <w:r>
        <w:t>ort audience profiles</w:t>
      </w:r>
    </w:p>
    <w:p w:rsidR="003E5A3B" w:rsidRDefault="001C503B">
      <w:pPr>
        <w:numPr>
          <w:ilvl w:val="0"/>
          <w:numId w:val="3"/>
        </w:numPr>
        <w:ind w:hanging="360"/>
        <w:contextualSpacing/>
      </w:pPr>
      <w:r>
        <w:lastRenderedPageBreak/>
        <w:t>Tuesday; bridge question; potential audience</w:t>
      </w:r>
    </w:p>
    <w:p w:rsidR="003E5A3B" w:rsidRDefault="001C503B">
      <w:pPr>
        <w:numPr>
          <w:ilvl w:val="0"/>
          <w:numId w:val="3"/>
        </w:numPr>
        <w:ind w:hanging="360"/>
        <w:contextualSpacing/>
      </w:pPr>
      <w:r>
        <w:t>Wednesday; bridge question; potential audience</w:t>
      </w:r>
    </w:p>
    <w:p w:rsidR="003E5A3B" w:rsidRDefault="001C503B">
      <w:pPr>
        <w:numPr>
          <w:ilvl w:val="0"/>
          <w:numId w:val="3"/>
        </w:numPr>
        <w:ind w:hanging="360"/>
        <w:contextualSpacing/>
      </w:pPr>
      <w:r>
        <w:t>Thursday; bridge question; potential audience</w:t>
      </w:r>
    </w:p>
    <w:p w:rsidR="003E5A3B" w:rsidRDefault="001C503B">
      <w:pPr>
        <w:numPr>
          <w:ilvl w:val="0"/>
          <w:numId w:val="3"/>
        </w:numPr>
        <w:ind w:hanging="360"/>
        <w:contextualSpacing/>
      </w:pPr>
      <w:r>
        <w:t>Friday; flex day</w:t>
      </w:r>
    </w:p>
    <w:p w:rsidR="003E5A3B" w:rsidRDefault="003E5A3B"/>
    <w:p w:rsidR="003E5A3B" w:rsidRDefault="001C503B">
      <w:pPr>
        <w:numPr>
          <w:ilvl w:val="0"/>
          <w:numId w:val="1"/>
        </w:numPr>
        <w:ind w:hanging="360"/>
        <w:contextualSpacing/>
      </w:pPr>
      <w:r>
        <w:t>1-Intro to analyzing audience and a discussion question</w:t>
      </w:r>
    </w:p>
    <w:p w:rsidR="003E5A3B" w:rsidRDefault="001C503B">
      <w:pPr>
        <w:numPr>
          <w:ilvl w:val="0"/>
          <w:numId w:val="1"/>
        </w:numPr>
        <w:ind w:hanging="360"/>
        <w:contextualSpacing/>
      </w:pPr>
      <w:r>
        <w:t>2-making the connectio</w:t>
      </w:r>
      <w:r>
        <w:t>n and using discussion questions; connect to chapter 1; audiences</w:t>
      </w:r>
    </w:p>
    <w:p w:rsidR="003E5A3B" w:rsidRDefault="001C503B">
      <w:pPr>
        <w:numPr>
          <w:ilvl w:val="0"/>
          <w:numId w:val="1"/>
        </w:numPr>
        <w:ind w:hanging="360"/>
        <w:contextualSpacing/>
      </w:pPr>
      <w:r>
        <w:t>3-</w:t>
      </w:r>
    </w:p>
    <w:p w:rsidR="003E5A3B" w:rsidRDefault="001C503B">
      <w:pPr>
        <w:numPr>
          <w:ilvl w:val="0"/>
          <w:numId w:val="1"/>
        </w:numPr>
        <w:ind w:hanging="360"/>
        <w:contextualSpacing/>
      </w:pPr>
      <w:r>
        <w:t>4-literacy history</w:t>
      </w:r>
    </w:p>
    <w:p w:rsidR="003E5A3B" w:rsidRDefault="001C503B">
      <w:pPr>
        <w:numPr>
          <w:ilvl w:val="0"/>
          <w:numId w:val="1"/>
        </w:numPr>
        <w:ind w:hanging="360"/>
        <w:contextualSpacing/>
      </w:pPr>
      <w:r>
        <w:t>5-extra day</w:t>
      </w:r>
    </w:p>
    <w:p w:rsidR="003E5A3B" w:rsidRDefault="003E5A3B"/>
    <w:p w:rsidR="003E5A3B" w:rsidRDefault="001C503B">
      <w:r>
        <w:t>Week 2</w:t>
      </w:r>
    </w:p>
    <w:p w:rsidR="003E5A3B" w:rsidRDefault="001C503B">
      <w:r>
        <w:t>teacher feedback and map development each day of the week from different audiences (1-3), 4 reflect on feedback, teacher on friday</w:t>
      </w:r>
    </w:p>
    <w:p w:rsidR="003E5A3B" w:rsidRDefault="003E5A3B"/>
    <w:p w:rsidR="003E5A3B" w:rsidRDefault="001C503B">
      <w:r>
        <w:t>Week 3</w:t>
      </w:r>
    </w:p>
    <w:p w:rsidR="003E5A3B" w:rsidRDefault="001C503B">
      <w:r>
        <w:lastRenderedPageBreak/>
        <w:t>2. Reflective paper on article</w:t>
      </w:r>
    </w:p>
    <w:p w:rsidR="003E5A3B" w:rsidRDefault="001C503B">
      <w:r>
        <w:t>3. YouTube on authentic audience</w:t>
      </w:r>
    </w:p>
    <w:p w:rsidR="003E5A3B" w:rsidRDefault="001C503B">
      <w:r>
        <w:t>4. Wikipedia article; chunking</w:t>
      </w:r>
    </w:p>
    <w:p w:rsidR="003E5A3B" w:rsidRDefault="001C503B">
      <w:r>
        <w:t>5.</w:t>
      </w:r>
    </w:p>
    <w:p w:rsidR="003E5A3B" w:rsidRDefault="003E5A3B"/>
    <w:p w:rsidR="003E5A3B" w:rsidRDefault="001C503B">
      <w:r>
        <w:rPr>
          <w:b/>
        </w:rPr>
        <w:t>Chapter 3. Designing Your Form</w:t>
      </w:r>
    </w:p>
    <w:p w:rsidR="003E5A3B" w:rsidRDefault="001C503B">
      <w:r>
        <w:t>Manic Monday-Read it and discuss</w:t>
      </w:r>
    </w:p>
    <w:p w:rsidR="003E5A3B" w:rsidRDefault="001C503B">
      <w:r>
        <w:t>Tell It Tuesday-Blog post</w:t>
      </w:r>
    </w:p>
    <w:p w:rsidR="003E5A3B" w:rsidRDefault="001C503B">
      <w:r>
        <w:t>Whatchathink Wednesday-Peer editing the blog post; did they address</w:t>
      </w:r>
      <w:r>
        <w:t xml:space="preserve"> the audience</w:t>
      </w:r>
    </w:p>
    <w:p w:rsidR="003E5A3B" w:rsidRDefault="001C503B">
      <w:r>
        <w:t>Thinking Thursday-Writing visuals to help them analyze audiences and articulate rhetorical choices in other texts; produce intro/conclusion; types of sentences; minilessons</w:t>
      </w:r>
    </w:p>
    <w:p w:rsidR="003E5A3B" w:rsidRDefault="001C503B">
      <w:r>
        <w:t>Fix-It Friday-revising paper from Thinking TH</w:t>
      </w:r>
    </w:p>
    <w:p w:rsidR="003E5A3B" w:rsidRDefault="003E5A3B"/>
    <w:p w:rsidR="003E5A3B" w:rsidRDefault="001C503B">
      <w:r>
        <w:rPr>
          <w:b/>
        </w:rPr>
        <w:t>Chapter 4: Finding Mea</w:t>
      </w:r>
      <w:r>
        <w:rPr>
          <w:b/>
        </w:rPr>
        <w:t>ning</w:t>
      </w:r>
    </w:p>
    <w:p w:rsidR="003E5A3B" w:rsidRDefault="001C503B">
      <w:r>
        <w:t>Rinserepeat</w:t>
      </w:r>
    </w:p>
    <w:p w:rsidR="003E5A3B" w:rsidRDefault="003E5A3B"/>
    <w:p w:rsidR="003E5A3B" w:rsidRDefault="001C503B">
      <w:r>
        <w:rPr>
          <w:b/>
        </w:rPr>
        <w:lastRenderedPageBreak/>
        <w:t>Chapter 5: Making Meaning</w:t>
      </w:r>
    </w:p>
    <w:p w:rsidR="003E5A3B" w:rsidRDefault="001C503B">
      <w:r>
        <w:t>Rinserepeat</w:t>
      </w:r>
    </w:p>
    <w:p w:rsidR="003E5A3B" w:rsidRDefault="003E5A3B"/>
    <w:p w:rsidR="003E5A3B" w:rsidRDefault="001C503B">
      <w:r>
        <w:rPr>
          <w:b/>
        </w:rPr>
        <w:t>Chapter 6: Reflecting and Revising</w:t>
      </w:r>
    </w:p>
    <w:p w:rsidR="003E5A3B" w:rsidRDefault="001C503B">
      <w:r>
        <w:t>Think about it as a return to the literacy narrative for the last year</w:t>
      </w:r>
    </w:p>
    <w:p w:rsidR="003E5A3B" w:rsidRDefault="003E5A3B"/>
    <w:p w:rsidR="003E5A3B" w:rsidRDefault="001C503B">
      <w:r>
        <w:rPr>
          <w:b/>
        </w:rPr>
        <w:t>Portfolio</w:t>
      </w:r>
    </w:p>
    <w:p w:rsidR="003E5A3B" w:rsidRDefault="001C503B">
      <w:pPr>
        <w:numPr>
          <w:ilvl w:val="0"/>
          <w:numId w:val="2"/>
        </w:numPr>
        <w:ind w:hanging="360"/>
        <w:contextualSpacing/>
      </w:pPr>
      <w:r>
        <w:t>Literacy Narrative (Ch1)</w:t>
      </w:r>
    </w:p>
    <w:p w:rsidR="003E5A3B" w:rsidRDefault="001C503B">
      <w:pPr>
        <w:numPr>
          <w:ilvl w:val="0"/>
          <w:numId w:val="2"/>
        </w:numPr>
        <w:ind w:hanging="360"/>
        <w:contextualSpacing/>
      </w:pPr>
      <w:r>
        <w:t>1st or 2nd Audience Analysis</w:t>
      </w:r>
    </w:p>
    <w:p w:rsidR="003E5A3B" w:rsidRDefault="001C503B">
      <w:pPr>
        <w:numPr>
          <w:ilvl w:val="0"/>
          <w:numId w:val="2"/>
        </w:numPr>
        <w:ind w:hanging="360"/>
        <w:contextualSpacing/>
      </w:pPr>
      <w:r>
        <w:t>1st or 2nd Proposal/Project</w:t>
      </w:r>
    </w:p>
    <w:p w:rsidR="003E5A3B" w:rsidRDefault="001C503B">
      <w:pPr>
        <w:numPr>
          <w:ilvl w:val="0"/>
          <w:numId w:val="2"/>
        </w:numPr>
        <w:ind w:hanging="360"/>
        <w:contextualSpacing/>
      </w:pPr>
      <w:r>
        <w:t>Reflective Essay (Ch6)</w:t>
      </w:r>
    </w:p>
    <w:sectPr w:rsidR="003E5A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26B3"/>
    <w:multiLevelType w:val="multilevel"/>
    <w:tmpl w:val="CB68E7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C806719"/>
    <w:multiLevelType w:val="multilevel"/>
    <w:tmpl w:val="E4C63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CEB50AE"/>
    <w:multiLevelType w:val="multilevel"/>
    <w:tmpl w:val="D38664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D06158F"/>
    <w:multiLevelType w:val="multilevel"/>
    <w:tmpl w:val="658C1DC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7EA14478"/>
    <w:multiLevelType w:val="multilevel"/>
    <w:tmpl w:val="D62AA4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3B"/>
    <w:rsid w:val="001C503B"/>
    <w:rsid w:val="003E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43AF3-2FDD-42A4-B10B-BE558CB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Sternberg, Judy</dc:creator>
  <cp:lastModifiedBy>Sternberg, Judy</cp:lastModifiedBy>
  <cp:revision>2</cp:revision>
  <dcterms:created xsi:type="dcterms:W3CDTF">2015-12-16T19:42:00Z</dcterms:created>
  <dcterms:modified xsi:type="dcterms:W3CDTF">2015-12-16T19:42:00Z</dcterms:modified>
</cp:coreProperties>
</file>