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07" w:rsidRDefault="00E5348F">
      <w:r>
        <w:t>Region 20</w:t>
      </w:r>
      <w:bookmarkStart w:id="0" w:name="_GoBack"/>
      <w:bookmarkEnd w:id="0"/>
    </w:p>
    <w:p w:rsidR="00E5348F" w:rsidRDefault="00E5348F"/>
    <w:p w:rsidR="00E5348F" w:rsidRDefault="00E5348F" w:rsidP="00E5348F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Highlights:</w:t>
      </w:r>
    </w:p>
    <w:p w:rsidR="00E5348F" w:rsidRDefault="00E5348F" w:rsidP="00E5348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New Braunfels HS and Southwest HS are in the pilot phase of the online course – our partnership with UTRGV and Region 1 – who developed this platform and are collaborating with this partnership in Region 20 to pilot and then expand the online course in College Prep Math to College Prep English. </w:t>
      </w:r>
    </w:p>
    <w:p w:rsidR="00E5348F" w:rsidRDefault="00E5348F" w:rsidP="00E5348F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Online College Prep Math Point of Contact is:  Sean Beatty, </w:t>
      </w:r>
      <w:hyperlink r:id="rId5" w:history="1">
        <w:r>
          <w:rPr>
            <w:rStyle w:val="Hyperlink"/>
            <w:rFonts w:ascii="Calibri" w:eastAsia="Times New Roman" w:hAnsi="Calibri"/>
            <w:sz w:val="21"/>
            <w:szCs w:val="21"/>
          </w:rPr>
          <w:t>sean.beatty@utsa.edu</w:t>
        </w:r>
      </w:hyperlink>
    </w:p>
    <w:p w:rsidR="00E5348F" w:rsidRDefault="00E5348F" w:rsidP="00E5348F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Online College Prep ELAR Point of Contact is:  Greg Hazleton, </w:t>
      </w:r>
      <w:hyperlink r:id="rId6" w:history="1">
        <w:r>
          <w:rPr>
            <w:rStyle w:val="Hyperlink"/>
            <w:rFonts w:ascii="Calibri" w:eastAsia="Times New Roman" w:hAnsi="Calibri"/>
            <w:sz w:val="21"/>
            <w:szCs w:val="21"/>
          </w:rPr>
          <w:t>gregory.hazleton@utsa.edu</w:t>
        </w:r>
      </w:hyperlink>
    </w:p>
    <w:p w:rsidR="00E5348F" w:rsidRDefault="00E5348F" w:rsidP="00E5348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ESC-20 will coordinate a training series for teachers of both College Prep courses for this partnership from May – August, 2016.</w:t>
      </w:r>
    </w:p>
    <w:p w:rsidR="00E5348F" w:rsidRDefault="00E5348F" w:rsidP="00E5348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ESC-20 will send a survey (created in partnership with Alamo Colleges and UTSA) to gather information about teacher needs and aggregated student participation data.</w:t>
      </w:r>
    </w:p>
    <w:p w:rsidR="00E5348F" w:rsidRDefault="00E5348F" w:rsidP="00E5348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ESC-20 will coordinate a visit to UTRGV with UTSA and Alamo Colleges in May.  Please email Shannon Abercrombie at </w:t>
      </w:r>
      <w:hyperlink r:id="rId7" w:history="1">
        <w:r>
          <w:rPr>
            <w:rStyle w:val="Hyperlink"/>
            <w:rFonts w:ascii="Calibri" w:eastAsia="Times New Roman" w:hAnsi="Calibri"/>
            <w:sz w:val="21"/>
            <w:szCs w:val="21"/>
          </w:rPr>
          <w:t>shannon.ambercrombie@esc20.net</w:t>
        </w:r>
      </w:hyperlink>
      <w:r>
        <w:rPr>
          <w:rFonts w:ascii="Calibri" w:eastAsia="Times New Roman" w:hAnsi="Calibri"/>
          <w:color w:val="000000"/>
          <w:sz w:val="21"/>
          <w:szCs w:val="21"/>
        </w:rPr>
        <w:t>.</w:t>
      </w:r>
    </w:p>
    <w:p w:rsidR="00E5348F" w:rsidRDefault="00E5348F" w:rsidP="00E5348F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Immediate Action Items:</w:t>
      </w:r>
    </w:p>
    <w:p w:rsidR="00E5348F" w:rsidRDefault="00E5348F" w:rsidP="00E5348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Email College Prep ELAR teacher name to Shannon </w:t>
      </w:r>
      <w:proofErr w:type="spellStart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>Ambercrombie</w:t>
      </w:r>
      <w:proofErr w:type="spellEnd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 if you want them to visit UTRGV to review Online College Prep </w:t>
      </w:r>
      <w:proofErr w:type="gramStart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>ELAR  course</w:t>
      </w:r>
      <w:proofErr w:type="gramEnd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 in May, 2016.</w:t>
      </w:r>
    </w:p>
    <w:p w:rsidR="00E5348F" w:rsidRDefault="00E5348F" w:rsidP="00E5348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College Preparatory Partnership cooperative (see notes attached) – to continue the partnership from 9/1/16-8/31/17.  Email or call </w:t>
      </w:r>
      <w:proofErr w:type="spellStart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>Ravae</w:t>
      </w:r>
      <w:proofErr w:type="spellEnd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>Shaeffer</w:t>
      </w:r>
      <w:proofErr w:type="spellEnd"/>
      <w:r>
        <w:rPr>
          <w:rFonts w:ascii="Calibri" w:eastAsia="Times New Roman" w:hAnsi="Calibri"/>
          <w:b/>
          <w:bCs/>
          <w:color w:val="000000"/>
          <w:sz w:val="21"/>
          <w:szCs w:val="21"/>
        </w:rPr>
        <w:t xml:space="preserve"> if you have additional questions.</w:t>
      </w:r>
    </w:p>
    <w:p w:rsidR="00E5348F" w:rsidRDefault="00E5348F"/>
    <w:sectPr w:rsidR="00E5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90F74"/>
    <w:multiLevelType w:val="multilevel"/>
    <w:tmpl w:val="168A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3515A"/>
    <w:multiLevelType w:val="multilevel"/>
    <w:tmpl w:val="59A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8F"/>
    <w:rsid w:val="00243A20"/>
    <w:rsid w:val="0085626D"/>
    <w:rsid w:val="00E5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7DFE4-1156-49B0-86DB-762C5F40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nnon.ambercrombie@esc20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ory.hazleton@utsa.edu" TargetMode="External"/><Relationship Id="rId5" Type="http://schemas.openxmlformats.org/officeDocument/2006/relationships/hyperlink" Target="mailto:sean.beatty@uts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Basey, Melodie</dc:creator>
  <cp:keywords/>
  <dc:description/>
  <cp:lastModifiedBy>Basey, Melodie</cp:lastModifiedBy>
  <cp:revision>1</cp:revision>
  <dcterms:created xsi:type="dcterms:W3CDTF">2016-08-09T18:26:00Z</dcterms:created>
  <dcterms:modified xsi:type="dcterms:W3CDTF">2016-08-09T18:27:00Z</dcterms:modified>
</cp:coreProperties>
</file>